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A55F81" w14:textId="77777777" w:rsidR="004F0268" w:rsidRDefault="004F0268"/>
    <w:p w14:paraId="21F8238A" w14:textId="77777777" w:rsidR="005D3DCE" w:rsidRPr="005D3DCE" w:rsidRDefault="005546B6" w:rsidP="005D3DC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/>
          <w:kern w:val="0"/>
          <w14:ligatures w14:val="none"/>
        </w:rPr>
        <w:t xml:space="preserve">Call to Order </w:t>
      </w:r>
      <w:r w:rsidR="005D3DCE" w:rsidRPr="005D3DCE">
        <w:rPr>
          <w:rFonts w:ascii="Times New Roman" w:hAnsi="Times New Roman" w:cs="Times New Roman"/>
          <w:bCs/>
          <w:kern w:val="0"/>
          <w14:ligatures w14:val="none"/>
        </w:rPr>
        <w:t xml:space="preserve">4:23 meeting started. </w:t>
      </w:r>
    </w:p>
    <w:p w14:paraId="1AC627DE" w14:textId="4F1E9B7A" w:rsidR="005546B6" w:rsidRPr="005D3DCE" w:rsidRDefault="005D3DCE" w:rsidP="005D3DCE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D3DCE">
        <w:rPr>
          <w:rFonts w:ascii="Times New Roman" w:hAnsi="Times New Roman" w:cs="Times New Roman"/>
          <w:bCs/>
          <w:kern w:val="0"/>
          <w14:ligatures w14:val="none"/>
        </w:rPr>
        <w:t xml:space="preserve">Bryan proposed for video recording, </w:t>
      </w:r>
      <w:r>
        <w:rPr>
          <w:rFonts w:ascii="Times New Roman" w:hAnsi="Times New Roman" w:cs="Times New Roman"/>
          <w:bCs/>
          <w:kern w:val="0"/>
          <w14:ligatures w14:val="none"/>
        </w:rPr>
        <w:t>Ess</w:t>
      </w:r>
      <w:r w:rsidRPr="005D3DCE">
        <w:rPr>
          <w:rFonts w:ascii="Times New Roman" w:hAnsi="Times New Roman" w:cs="Times New Roman"/>
          <w:bCs/>
          <w:kern w:val="0"/>
          <w14:ligatures w14:val="none"/>
        </w:rPr>
        <w:t xml:space="preserve">am </w:t>
      </w:r>
      <w:proofErr w:type="gramStart"/>
      <w:r w:rsidRPr="005D3DCE">
        <w:rPr>
          <w:rFonts w:ascii="Times New Roman" w:hAnsi="Times New Roman" w:cs="Times New Roman"/>
          <w:bCs/>
          <w:kern w:val="0"/>
          <w14:ligatures w14:val="none"/>
        </w:rPr>
        <w:t>asked</w:t>
      </w:r>
      <w:proofErr w:type="gramEnd"/>
      <w:r w:rsidRPr="005D3DCE">
        <w:rPr>
          <w:rFonts w:ascii="Times New Roman" w:hAnsi="Times New Roman" w:cs="Times New Roman"/>
          <w:bCs/>
          <w:kern w:val="0"/>
          <w14:ligatures w14:val="none"/>
        </w:rPr>
        <w:t xml:space="preserve"> not to record. Maham proposed to cut the 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Essa </w:t>
      </w:r>
      <w:proofErr w:type="gramStart"/>
      <w:r w:rsidRPr="005D3DCE">
        <w:rPr>
          <w:rFonts w:ascii="Times New Roman" w:hAnsi="Times New Roman" w:cs="Times New Roman"/>
          <w:bCs/>
          <w:kern w:val="0"/>
          <w14:ligatures w14:val="none"/>
        </w:rPr>
        <w:t>part</w:t>
      </w:r>
      <w:proofErr w:type="gramEnd"/>
      <w:r w:rsidRPr="005D3DCE">
        <w:rPr>
          <w:rFonts w:ascii="Times New Roman" w:hAnsi="Times New Roman" w:cs="Times New Roman"/>
          <w:bCs/>
          <w:kern w:val="0"/>
          <w14:ligatures w14:val="none"/>
        </w:rPr>
        <w:t xml:space="preserve"> but </w:t>
      </w:r>
      <w:r>
        <w:rPr>
          <w:rFonts w:ascii="Times New Roman" w:hAnsi="Times New Roman" w:cs="Times New Roman"/>
          <w:bCs/>
          <w:kern w:val="0"/>
          <w14:ligatures w14:val="none"/>
        </w:rPr>
        <w:t>Ess</w:t>
      </w:r>
      <w:r w:rsidRPr="005D3DCE">
        <w:rPr>
          <w:rFonts w:ascii="Times New Roman" w:hAnsi="Times New Roman" w:cs="Times New Roman"/>
          <w:bCs/>
          <w:kern w:val="0"/>
          <w14:ligatures w14:val="none"/>
        </w:rPr>
        <w:t>am asked not to record the whole video.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 The video was not recorded. </w:t>
      </w:r>
    </w:p>
    <w:p w14:paraId="3EF442E5" w14:textId="77777777" w:rsidR="005546B6" w:rsidRPr="005546B6" w:rsidRDefault="005546B6" w:rsidP="005546B6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</w:p>
    <w:p w14:paraId="3BB71D77" w14:textId="77777777" w:rsidR="005546B6" w:rsidRPr="005546B6" w:rsidRDefault="005546B6" w:rsidP="005546B6">
      <w:pPr>
        <w:numPr>
          <w:ilvl w:val="0"/>
          <w:numId w:val="1"/>
        </w:numPr>
        <w:spacing w:after="0" w:line="240" w:lineRule="auto"/>
        <w:ind w:left="450" w:hanging="90"/>
        <w:contextualSpacing/>
        <w:rPr>
          <w:rFonts w:ascii="Times New Roman" w:hAnsi="Times New Roman" w:cs="Times New Roman"/>
          <w:b/>
          <w:kern w:val="0"/>
          <w14:ligatures w14:val="none"/>
        </w:rPr>
      </w:pPr>
      <w:r w:rsidRPr="005546B6">
        <w:rPr>
          <w:rFonts w:ascii="Times New Roman" w:hAnsi="Times New Roman" w:cs="Times New Roman"/>
          <w:b/>
          <w:kern w:val="0"/>
          <w14:ligatures w14:val="none"/>
        </w:rPr>
        <w:t>Status Reports from Executive Committee</w:t>
      </w:r>
    </w:p>
    <w:p w14:paraId="7AF222A3" w14:textId="77777777" w:rsidR="005546B6" w:rsidRPr="005546B6" w:rsidRDefault="005546B6" w:rsidP="005546B6">
      <w:pPr>
        <w:numPr>
          <w:ilvl w:val="0"/>
          <w:numId w:val="2"/>
        </w:numPr>
        <w:spacing w:after="0" w:line="240" w:lineRule="auto"/>
        <w:ind w:hanging="90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>President-Bryan Greene</w:t>
      </w:r>
    </w:p>
    <w:p w14:paraId="705CDE40" w14:textId="116B51D2" w:rsidR="005546B6" w:rsidRDefault="005546B6" w:rsidP="005546B6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>
        <w:rPr>
          <w:rFonts w:ascii="Times New Roman" w:hAnsi="Times New Roman" w:cs="Times New Roman"/>
          <w:bCs/>
          <w:kern w:val="0"/>
          <w14:ligatures w14:val="none"/>
        </w:rPr>
        <w:t xml:space="preserve">Individual E-Board Meetings for incoming E-Board Members-conversations started to revamp the onboarding process for GSS Senators for next </w:t>
      </w:r>
      <w:proofErr w:type="gramStart"/>
      <w:r>
        <w:rPr>
          <w:rFonts w:ascii="Times New Roman" w:hAnsi="Times New Roman" w:cs="Times New Roman"/>
          <w:bCs/>
          <w:kern w:val="0"/>
          <w14:ligatures w14:val="none"/>
        </w:rPr>
        <w:t>year</w:t>
      </w:r>
      <w:proofErr w:type="gramEnd"/>
    </w:p>
    <w:p w14:paraId="0C782747" w14:textId="77777777" w:rsidR="005D3DCE" w:rsidRPr="005D3DCE" w:rsidRDefault="005D3DCE" w:rsidP="005D3D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D3DCE">
        <w:rPr>
          <w:rFonts w:ascii="Times New Roman" w:hAnsi="Times New Roman" w:cs="Times New Roman"/>
          <w:bCs/>
          <w:kern w:val="0"/>
          <w14:ligatures w14:val="none"/>
        </w:rPr>
        <w:t xml:space="preserve">Bryan recommended having an assistant for the summer Essam voted against the summer hiring. </w:t>
      </w:r>
    </w:p>
    <w:p w14:paraId="78878171" w14:textId="77777777" w:rsidR="005D3DCE" w:rsidRPr="005D3DCE" w:rsidRDefault="005D3DCE" w:rsidP="005D3D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D3DCE">
        <w:rPr>
          <w:rFonts w:ascii="Times New Roman" w:hAnsi="Times New Roman" w:cs="Times New Roman"/>
          <w:bCs/>
          <w:kern w:val="0"/>
          <w14:ligatures w14:val="none"/>
        </w:rPr>
        <w:t xml:space="preserve">Reason for summer hiring: revamping policy, official organization of GSS documentation </w:t>
      </w:r>
    </w:p>
    <w:p w14:paraId="017DC42A" w14:textId="1B6281A8" w:rsidR="005D3DCE" w:rsidRPr="005D3DCE" w:rsidRDefault="005D3DCE" w:rsidP="005D3DC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D3DCE">
        <w:rPr>
          <w:rFonts w:ascii="Times New Roman" w:hAnsi="Times New Roman" w:cs="Times New Roman"/>
          <w:bCs/>
          <w:kern w:val="0"/>
          <w14:ligatures w14:val="none"/>
        </w:rPr>
        <w:t xml:space="preserve">Essam: TSOS gave training and recommended not to have an assistant. </w:t>
      </w:r>
    </w:p>
    <w:p w14:paraId="3A97CE80" w14:textId="77777777" w:rsidR="005D3DCE" w:rsidRPr="005D3DCE" w:rsidRDefault="005D3DCE" w:rsidP="005D3DCE">
      <w:p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0B497D64" w14:textId="77777777" w:rsidR="005D3DCE" w:rsidRDefault="005D3DCE" w:rsidP="005D3DCE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>Will be hiring an Admin Assistant for the 2024-2025 school year in the fall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 and summer position off of the previous </w:t>
      </w:r>
      <w:proofErr w:type="gramStart"/>
      <w:r>
        <w:rPr>
          <w:rFonts w:ascii="Times New Roman" w:hAnsi="Times New Roman" w:cs="Times New Roman"/>
          <w:bCs/>
          <w:kern w:val="0"/>
          <w14:ligatures w14:val="none"/>
        </w:rPr>
        <w:t>announcement</w:t>
      </w:r>
      <w:proofErr w:type="gramEnd"/>
    </w:p>
    <w:p w14:paraId="703933A1" w14:textId="7BD58850" w:rsidR="005D3DCE" w:rsidRDefault="005D3DCE" w:rsidP="005D3DCE">
      <w:pPr>
        <w:pStyle w:val="ListParagraph"/>
        <w:numPr>
          <w:ilvl w:val="0"/>
          <w:numId w:val="3"/>
        </w:numPr>
      </w:pPr>
      <w:r>
        <w:t xml:space="preserve">OCS will be disclosing results, situation a redacted report will be posted. Bryan will review the non-redacted report. Anyone having any opposition to report has the right to appeal till mid-summer. Bryan will give redacted report details in the next GSS meeting. </w:t>
      </w:r>
    </w:p>
    <w:p w14:paraId="0CCEA0C5" w14:textId="6DFA61E2" w:rsidR="005D3DCE" w:rsidRPr="005D3DCE" w:rsidRDefault="005D3DCE" w:rsidP="005D3DCE">
      <w:pPr>
        <w:pStyle w:val="ListParagraph"/>
        <w:numPr>
          <w:ilvl w:val="0"/>
          <w:numId w:val="3"/>
        </w:numPr>
      </w:pPr>
      <w:r>
        <w:t>Budget reports -accounts almost unfrozen</w:t>
      </w:r>
    </w:p>
    <w:p w14:paraId="6ADF1585" w14:textId="77777777" w:rsidR="005D3DCE" w:rsidRPr="005546B6" w:rsidRDefault="005D3DCE" w:rsidP="005D3DCE">
      <w:pPr>
        <w:spacing w:after="0" w:line="240" w:lineRule="auto"/>
        <w:ind w:left="1890"/>
        <w:contextualSpacing/>
        <w:rPr>
          <w:rFonts w:ascii="Times New Roman" w:hAnsi="Times New Roman" w:cs="Times New Roman"/>
          <w:bCs/>
          <w:kern w:val="0"/>
          <w14:ligatures w14:val="none"/>
        </w:rPr>
      </w:pPr>
    </w:p>
    <w:p w14:paraId="5CC4566D" w14:textId="77777777" w:rsidR="005546B6" w:rsidRDefault="005546B6" w:rsidP="005546B6">
      <w:pPr>
        <w:numPr>
          <w:ilvl w:val="0"/>
          <w:numId w:val="2"/>
        </w:numPr>
        <w:spacing w:after="0" w:line="240" w:lineRule="auto"/>
        <w:ind w:hanging="90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>Vice President-Alaa Selim</w:t>
      </w:r>
    </w:p>
    <w:p w14:paraId="0CAFB064" w14:textId="77777777" w:rsidR="005D3DCE" w:rsidRPr="005D3DCE" w:rsidRDefault="005D3DCE" w:rsidP="005D3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D3DCE">
        <w:rPr>
          <w:rFonts w:ascii="Times New Roman" w:hAnsi="Times New Roman" w:cs="Times New Roman"/>
          <w:bCs/>
          <w:kern w:val="0"/>
          <w14:ligatures w14:val="none"/>
        </w:rPr>
        <w:t>Training in Continue</w:t>
      </w:r>
    </w:p>
    <w:p w14:paraId="4B0EA86C" w14:textId="77777777" w:rsidR="005D3DCE" w:rsidRPr="005D3DCE" w:rsidRDefault="005D3DCE" w:rsidP="005D3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D3DCE">
        <w:rPr>
          <w:rFonts w:ascii="Times New Roman" w:hAnsi="Times New Roman" w:cs="Times New Roman"/>
          <w:bCs/>
          <w:kern w:val="0"/>
          <w14:ligatures w14:val="none"/>
        </w:rPr>
        <w:t xml:space="preserve">Reservation for meeting rooms for next year </w:t>
      </w:r>
    </w:p>
    <w:p w14:paraId="4A00852E" w14:textId="571FD8E3" w:rsidR="005D3DCE" w:rsidRPr="005D3DCE" w:rsidRDefault="005D3DCE" w:rsidP="005D3DC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D3DCE">
        <w:rPr>
          <w:rFonts w:ascii="Times New Roman" w:hAnsi="Times New Roman" w:cs="Times New Roman"/>
          <w:bCs/>
          <w:kern w:val="0"/>
          <w14:ligatures w14:val="none"/>
        </w:rPr>
        <w:t xml:space="preserve">For summer assistant we will put forward the motion. </w:t>
      </w:r>
    </w:p>
    <w:p w14:paraId="733475D3" w14:textId="0C1F9F84" w:rsidR="005546B6" w:rsidRPr="005546B6" w:rsidRDefault="005546B6" w:rsidP="005546B6">
      <w:pPr>
        <w:numPr>
          <w:ilvl w:val="0"/>
          <w:numId w:val="2"/>
        </w:numPr>
        <w:spacing w:after="0" w:line="240" w:lineRule="auto"/>
        <w:ind w:hanging="90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 xml:space="preserve">Treasurer-Gopi </w:t>
      </w:r>
      <w:proofErr w:type="spellStart"/>
      <w:r w:rsidRPr="005546B6">
        <w:rPr>
          <w:rFonts w:ascii="Times New Roman" w:hAnsi="Times New Roman" w:cs="Times New Roman"/>
          <w:bCs/>
          <w:kern w:val="0"/>
          <w14:ligatures w14:val="none"/>
        </w:rPr>
        <w:t>Yalavarthi</w:t>
      </w:r>
      <w:proofErr w:type="spellEnd"/>
      <w:r>
        <w:rPr>
          <w:rFonts w:ascii="Times New Roman" w:hAnsi="Times New Roman" w:cs="Times New Roman"/>
          <w:bCs/>
          <w:kern w:val="0"/>
          <w14:ligatures w14:val="none"/>
        </w:rPr>
        <w:t>/Emma Bradshaw (Effective April 24, 2024)</w:t>
      </w:r>
    </w:p>
    <w:p w14:paraId="3E9924E0" w14:textId="77777777" w:rsidR="005546B6" w:rsidRDefault="005546B6" w:rsidP="005546B6">
      <w:pPr>
        <w:numPr>
          <w:ilvl w:val="0"/>
          <w:numId w:val="2"/>
        </w:numPr>
        <w:spacing w:after="0" w:line="240" w:lineRule="auto"/>
        <w:ind w:hanging="90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 xml:space="preserve">Activities Director-Essam </w:t>
      </w:r>
      <w:proofErr w:type="spellStart"/>
      <w:r w:rsidRPr="005546B6">
        <w:rPr>
          <w:rFonts w:ascii="Times New Roman" w:hAnsi="Times New Roman" w:cs="Times New Roman"/>
          <w:bCs/>
          <w:kern w:val="0"/>
          <w14:ligatures w14:val="none"/>
        </w:rPr>
        <w:t>Boraey</w:t>
      </w:r>
      <w:proofErr w:type="spellEnd"/>
    </w:p>
    <w:p w14:paraId="06A4F0CF" w14:textId="5D6C16A5" w:rsidR="005D3DCE" w:rsidRPr="005D3DCE" w:rsidRDefault="005D3DCE" w:rsidP="005D3D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D3DCE">
        <w:rPr>
          <w:rFonts w:ascii="Times New Roman" w:hAnsi="Times New Roman" w:cs="Times New Roman"/>
          <w:bCs/>
          <w:kern w:val="0"/>
          <w14:ligatures w14:val="none"/>
        </w:rPr>
        <w:t>Events got canceled due to account blockage. Nothing new to report now next director will handle the stuff.</w:t>
      </w:r>
    </w:p>
    <w:p w14:paraId="14287DB8" w14:textId="2DF69E4C" w:rsidR="005546B6" w:rsidRDefault="005546B6" w:rsidP="005546B6">
      <w:pPr>
        <w:numPr>
          <w:ilvl w:val="0"/>
          <w:numId w:val="2"/>
        </w:numPr>
        <w:spacing w:after="0" w:line="240" w:lineRule="auto"/>
        <w:ind w:hanging="90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>Communications Director-Maham Liaqat</w:t>
      </w:r>
      <w:r>
        <w:rPr>
          <w:rFonts w:ascii="Times New Roman" w:hAnsi="Times New Roman" w:cs="Times New Roman"/>
          <w:bCs/>
          <w:kern w:val="0"/>
          <w14:ligatures w14:val="none"/>
        </w:rPr>
        <w:t>/Gaurav Gupta (effective April 24, 2024)</w:t>
      </w:r>
    </w:p>
    <w:p w14:paraId="47062183" w14:textId="58B2AB7F" w:rsidR="005D3DCE" w:rsidRPr="005D3DCE" w:rsidRDefault="005D3DCE" w:rsidP="005D3DC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D3DCE">
        <w:rPr>
          <w:rFonts w:ascii="Times New Roman" w:hAnsi="Times New Roman" w:cs="Times New Roman"/>
          <w:bCs/>
          <w:kern w:val="0"/>
          <w14:ligatures w14:val="none"/>
        </w:rPr>
        <w:t>we need to restore the committees, Bryan suggested that he will talk to Krista about this situation.</w:t>
      </w:r>
    </w:p>
    <w:p w14:paraId="706BB53C" w14:textId="4F0A7D6B" w:rsidR="005546B6" w:rsidRPr="005546B6" w:rsidRDefault="005546B6" w:rsidP="005546B6">
      <w:pPr>
        <w:numPr>
          <w:ilvl w:val="0"/>
          <w:numId w:val="2"/>
        </w:numPr>
        <w:spacing w:after="0" w:line="240" w:lineRule="auto"/>
        <w:ind w:hanging="90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>Parliamentarian-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Bryan Greene (acting for election)/Noah </w:t>
      </w:r>
      <w:proofErr w:type="spellStart"/>
      <w:r>
        <w:rPr>
          <w:rFonts w:ascii="Times New Roman" w:hAnsi="Times New Roman" w:cs="Times New Roman"/>
          <w:bCs/>
          <w:kern w:val="0"/>
          <w14:ligatures w14:val="none"/>
        </w:rPr>
        <w:t>Kravette</w:t>
      </w:r>
      <w:proofErr w:type="spellEnd"/>
      <w:r>
        <w:rPr>
          <w:rFonts w:ascii="Times New Roman" w:hAnsi="Times New Roman" w:cs="Times New Roman"/>
          <w:bCs/>
          <w:kern w:val="0"/>
          <w14:ligatures w14:val="none"/>
        </w:rPr>
        <w:t xml:space="preserve"> (effective April 24, 2024)</w:t>
      </w:r>
    </w:p>
    <w:p w14:paraId="6F14C43E" w14:textId="0E98F682" w:rsidR="005546B6" w:rsidRPr="005546B6" w:rsidRDefault="005546B6" w:rsidP="005546B6">
      <w:pPr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>Election</w:t>
      </w:r>
      <w:r>
        <w:rPr>
          <w:rFonts w:ascii="Times New Roman" w:hAnsi="Times New Roman" w:cs="Times New Roman"/>
          <w:bCs/>
          <w:kern w:val="0"/>
          <w14:ligatures w14:val="none"/>
        </w:rPr>
        <w:t xml:space="preserve"> for GSS Activities Director</w:t>
      </w:r>
      <w:r w:rsidRPr="005546B6">
        <w:rPr>
          <w:rFonts w:ascii="Times New Roman" w:hAnsi="Times New Roman" w:cs="Times New Roman"/>
          <w:bCs/>
          <w:kern w:val="0"/>
          <w14:ligatures w14:val="none"/>
        </w:rPr>
        <w:t xml:space="preserve">-Krista will assist in tallying the results of the </w:t>
      </w:r>
      <w:proofErr w:type="gramStart"/>
      <w:r w:rsidRPr="005546B6">
        <w:rPr>
          <w:rFonts w:ascii="Times New Roman" w:hAnsi="Times New Roman" w:cs="Times New Roman"/>
          <w:bCs/>
          <w:kern w:val="0"/>
          <w14:ligatures w14:val="none"/>
        </w:rPr>
        <w:t>election</w:t>
      </w:r>
      <w:proofErr w:type="gramEnd"/>
    </w:p>
    <w:p w14:paraId="0AB96BB3" w14:textId="77777777" w:rsidR="005546B6" w:rsidRPr="005546B6" w:rsidRDefault="005546B6" w:rsidP="005546B6">
      <w:pPr>
        <w:ind w:left="720"/>
        <w:contextualSpacing/>
        <w:rPr>
          <w:rFonts w:ascii="Times New Roman" w:hAnsi="Times New Roman" w:cs="Times New Roman"/>
          <w:b/>
          <w:kern w:val="0"/>
          <w14:ligatures w14:val="none"/>
        </w:rPr>
      </w:pPr>
    </w:p>
    <w:p w14:paraId="0665582B" w14:textId="77777777" w:rsidR="005546B6" w:rsidRDefault="005546B6" w:rsidP="005546B6">
      <w:pPr>
        <w:numPr>
          <w:ilvl w:val="0"/>
          <w:numId w:val="1"/>
        </w:numPr>
        <w:spacing w:after="0" w:line="240" w:lineRule="auto"/>
        <w:ind w:left="450" w:hanging="90"/>
        <w:contextualSpacing/>
        <w:rPr>
          <w:rFonts w:ascii="Times New Roman" w:hAnsi="Times New Roman" w:cs="Times New Roman"/>
          <w:b/>
          <w:kern w:val="0"/>
          <w14:ligatures w14:val="none"/>
        </w:rPr>
      </w:pPr>
      <w:r w:rsidRPr="005546B6">
        <w:rPr>
          <w:rFonts w:ascii="Times New Roman" w:hAnsi="Times New Roman" w:cs="Times New Roman"/>
          <w:b/>
          <w:kern w:val="0"/>
          <w14:ligatures w14:val="none"/>
        </w:rPr>
        <w:t>Old Business</w:t>
      </w:r>
    </w:p>
    <w:p w14:paraId="4485A91A" w14:textId="0FA9225D" w:rsidR="005546B6" w:rsidRPr="005546B6" w:rsidRDefault="005546B6" w:rsidP="005546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>Motions for Old E-Board Members Pay</w:t>
      </w:r>
    </w:p>
    <w:p w14:paraId="72A1C511" w14:textId="2ACDBEF7" w:rsidR="005546B6" w:rsidRDefault="005546B6" w:rsidP="005546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>Motions for Current E-Board Members for Summer Duties</w:t>
      </w:r>
    </w:p>
    <w:p w14:paraId="25F248CF" w14:textId="1F03DBC0" w:rsidR="005546B6" w:rsidRDefault="005546B6" w:rsidP="005546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 xml:space="preserve">Finalizing old bills in order to “unfreeze” </w:t>
      </w:r>
      <w:proofErr w:type="gramStart"/>
      <w:r w:rsidRPr="005546B6">
        <w:rPr>
          <w:rFonts w:ascii="Times New Roman" w:hAnsi="Times New Roman" w:cs="Times New Roman"/>
          <w:bCs/>
          <w:kern w:val="0"/>
          <w14:ligatures w14:val="none"/>
        </w:rPr>
        <w:t>GSS</w:t>
      </w:r>
      <w:proofErr w:type="gramEnd"/>
      <w:r w:rsidRPr="005546B6">
        <w:rPr>
          <w:rFonts w:ascii="Times New Roman" w:hAnsi="Times New Roman" w:cs="Times New Roman"/>
          <w:bCs/>
          <w:kern w:val="0"/>
          <w14:ligatures w14:val="none"/>
        </w:rPr>
        <w:t xml:space="preserve"> </w:t>
      </w:r>
    </w:p>
    <w:p w14:paraId="27770ED5" w14:textId="77777777" w:rsidR="005D3DCE" w:rsidRPr="005546B6" w:rsidRDefault="005D3DCE" w:rsidP="005546B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kern w:val="0"/>
          <w14:ligatures w14:val="none"/>
        </w:rPr>
      </w:pPr>
    </w:p>
    <w:p w14:paraId="78F42E8D" w14:textId="77777777" w:rsidR="005546B6" w:rsidRPr="005546B6" w:rsidRDefault="005546B6" w:rsidP="005546B6">
      <w:pPr>
        <w:ind w:left="720"/>
        <w:contextualSpacing/>
        <w:rPr>
          <w:rFonts w:ascii="Times New Roman" w:hAnsi="Times New Roman" w:cs="Times New Roman"/>
          <w:b/>
          <w:kern w:val="0"/>
          <w14:ligatures w14:val="none"/>
        </w:rPr>
      </w:pPr>
    </w:p>
    <w:p w14:paraId="4AAADB9F" w14:textId="77777777" w:rsidR="005546B6" w:rsidRPr="005546B6" w:rsidRDefault="005546B6" w:rsidP="005546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kern w:val="0"/>
          <w14:ligatures w14:val="none"/>
        </w:rPr>
      </w:pPr>
      <w:r w:rsidRPr="005546B6">
        <w:rPr>
          <w:rFonts w:ascii="Times New Roman" w:hAnsi="Times New Roman" w:cs="Times New Roman"/>
          <w:b/>
          <w:kern w:val="0"/>
          <w14:ligatures w14:val="none"/>
        </w:rPr>
        <w:t>New Business</w:t>
      </w:r>
    </w:p>
    <w:p w14:paraId="11C03435" w14:textId="3E68E360" w:rsidR="005546B6" w:rsidRPr="005D3DCE" w:rsidRDefault="005546B6" w:rsidP="005546B6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hAnsi="Times New Roman" w:cs="Times New Roman"/>
          <w:b/>
          <w:kern w:val="0"/>
          <w14:ligatures w14:val="none"/>
        </w:rPr>
      </w:pPr>
      <w:r w:rsidRPr="005546B6">
        <w:rPr>
          <w:rFonts w:ascii="Times New Roman" w:hAnsi="Times New Roman" w:cs="Times New Roman"/>
          <w:bCs/>
          <w:kern w:val="0"/>
          <w14:ligatures w14:val="none"/>
        </w:rPr>
        <w:t xml:space="preserve">Processing of </w:t>
      </w:r>
      <w:r>
        <w:rPr>
          <w:rFonts w:ascii="Times New Roman" w:hAnsi="Times New Roman" w:cs="Times New Roman"/>
          <w:bCs/>
          <w:kern w:val="0"/>
          <w14:ligatures w14:val="none"/>
        </w:rPr>
        <w:t>New Bills and FY 2025 Budget</w:t>
      </w:r>
    </w:p>
    <w:p w14:paraId="2CE462EB" w14:textId="13B69993" w:rsidR="005D3DCE" w:rsidRPr="005546B6" w:rsidRDefault="005D3DCE" w:rsidP="005546B6">
      <w:pPr>
        <w:numPr>
          <w:ilvl w:val="0"/>
          <w:numId w:val="3"/>
        </w:numPr>
        <w:spacing w:after="0" w:line="240" w:lineRule="auto"/>
        <w:ind w:left="720"/>
        <w:contextualSpacing/>
        <w:rPr>
          <w:rFonts w:ascii="Times New Roman" w:hAnsi="Times New Roman" w:cs="Times New Roman"/>
          <w:b/>
          <w:kern w:val="0"/>
          <w14:ligatures w14:val="none"/>
        </w:rPr>
      </w:pPr>
      <w:r>
        <w:t xml:space="preserve">New members in active committees and if we need new committees for better </w:t>
      </w:r>
      <w:proofErr w:type="gramStart"/>
      <w:r>
        <w:t>organization</w:t>
      </w:r>
      <w:proofErr w:type="gramEnd"/>
    </w:p>
    <w:p w14:paraId="79DB67C3" w14:textId="77777777" w:rsidR="005546B6" w:rsidRPr="005546B6" w:rsidRDefault="005546B6" w:rsidP="005546B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kern w:val="0"/>
          <w14:ligatures w14:val="none"/>
        </w:rPr>
      </w:pPr>
    </w:p>
    <w:p w14:paraId="159F8DFA" w14:textId="77777777" w:rsidR="005546B6" w:rsidRDefault="005546B6" w:rsidP="005546B6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kern w:val="0"/>
          <w14:ligatures w14:val="none"/>
        </w:rPr>
      </w:pPr>
      <w:r w:rsidRPr="005546B6">
        <w:rPr>
          <w:rFonts w:ascii="Times New Roman" w:hAnsi="Times New Roman" w:cs="Times New Roman"/>
          <w:b/>
          <w:kern w:val="0"/>
          <w14:ligatures w14:val="none"/>
        </w:rPr>
        <w:t>Final Thoughts/Adjournment</w:t>
      </w:r>
    </w:p>
    <w:p w14:paraId="0EC3DC07" w14:textId="2A1988A1" w:rsidR="005D3DCE" w:rsidRPr="005546B6" w:rsidRDefault="005D3DCE" w:rsidP="005D3DCE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kern w:val="0"/>
          <w14:ligatures w14:val="none"/>
        </w:rPr>
        <w:t xml:space="preserve">Meeting ended at </w:t>
      </w:r>
      <w:r w:rsidRPr="005D3DCE">
        <w:rPr>
          <w:rFonts w:ascii="Times New Roman" w:hAnsi="Times New Roman" w:cs="Times New Roman"/>
          <w:bCs/>
          <w:kern w:val="0"/>
          <w14:ligatures w14:val="none"/>
        </w:rPr>
        <w:t>5:27pm</w:t>
      </w:r>
      <w:r>
        <w:rPr>
          <w:rFonts w:ascii="Times New Roman" w:hAnsi="Times New Roman" w:cs="Times New Roman"/>
          <w:b/>
          <w:kern w:val="0"/>
          <w14:ligatures w14:val="none"/>
        </w:rPr>
        <w:t xml:space="preserve"> </w:t>
      </w:r>
    </w:p>
    <w:p w14:paraId="75793F7E" w14:textId="77777777" w:rsidR="005546B6" w:rsidRDefault="005546B6"/>
    <w:sectPr w:rsidR="005546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EFCD1F" w14:textId="77777777" w:rsidR="00820686" w:rsidRDefault="00820686" w:rsidP="005546B6">
      <w:pPr>
        <w:spacing w:after="0" w:line="240" w:lineRule="auto"/>
      </w:pPr>
      <w:r>
        <w:separator/>
      </w:r>
    </w:p>
  </w:endnote>
  <w:endnote w:type="continuationSeparator" w:id="0">
    <w:p w14:paraId="002532E0" w14:textId="77777777" w:rsidR="00820686" w:rsidRDefault="00820686" w:rsidP="0055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519810" w14:textId="77777777" w:rsidR="00820686" w:rsidRDefault="00820686" w:rsidP="005546B6">
      <w:pPr>
        <w:spacing w:after="0" w:line="240" w:lineRule="auto"/>
      </w:pPr>
      <w:r>
        <w:separator/>
      </w:r>
    </w:p>
  </w:footnote>
  <w:footnote w:type="continuationSeparator" w:id="0">
    <w:p w14:paraId="7863270D" w14:textId="77777777" w:rsidR="00820686" w:rsidRDefault="00820686" w:rsidP="0055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A8C73" w14:textId="179182E9" w:rsidR="005546B6" w:rsidRPr="005546B6" w:rsidRDefault="005546B6" w:rsidP="005546B6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kern w:val="0"/>
        <w:sz w:val="28"/>
        <w:szCs w:val="28"/>
        <w14:ligatures w14:val="none"/>
      </w:rPr>
    </w:pPr>
    <w:r w:rsidRPr="005546B6">
      <w:rPr>
        <w:rFonts w:ascii="Times New Roman" w:hAnsi="Times New Roman"/>
        <w:noProof/>
        <w:kern w:val="0"/>
        <w:sz w:val="20"/>
        <w14:ligatures w14:val="none"/>
      </w:rPr>
      <w:drawing>
        <wp:anchor distT="0" distB="7620" distL="114300" distR="120015" simplePos="0" relativeHeight="251659264" behindDoc="1" locked="0" layoutInCell="1" allowOverlap="1" wp14:anchorId="2439F5BE" wp14:editId="5E9530F2">
          <wp:simplePos x="0" y="0"/>
          <wp:positionH relativeFrom="column">
            <wp:posOffset>681355</wp:posOffset>
          </wp:positionH>
          <wp:positionV relativeFrom="paragraph">
            <wp:posOffset>-152400</wp:posOffset>
          </wp:positionV>
          <wp:extent cx="1645285" cy="982980"/>
          <wp:effectExtent l="0" t="0" r="5715" b="0"/>
          <wp:wrapSquare wrapText="bothSides"/>
          <wp:docPr id="1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background with a black squar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982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8"/>
        <w:szCs w:val="28"/>
        <w14:ligatures w14:val="none"/>
      </w:rPr>
      <w:tab/>
      <w:t xml:space="preserve">  GRADUATE STUDENT SENATE</w:t>
    </w:r>
  </w:p>
  <w:p w14:paraId="1F1B0720" w14:textId="77777777" w:rsidR="005546B6" w:rsidRPr="005546B6" w:rsidRDefault="005546B6" w:rsidP="005546B6">
    <w:pPr>
      <w:tabs>
        <w:tab w:val="left" w:pos="2411"/>
        <w:tab w:val="center" w:pos="5400"/>
      </w:tabs>
      <w:spacing w:after="0" w:line="240" w:lineRule="auto"/>
      <w:ind w:left="720" w:firstLine="720"/>
      <w:rPr>
        <w:rFonts w:ascii="Times New Roman" w:hAnsi="Times New Roman" w:cs="Times New Roman"/>
        <w:i/>
        <w:kern w:val="0"/>
        <w:sz w:val="28"/>
        <w:szCs w:val="28"/>
        <w14:ligatures w14:val="none"/>
      </w:rPr>
    </w:pPr>
    <w:r w:rsidRPr="005546B6">
      <w:rPr>
        <w:rFonts w:ascii="Times New Roman" w:hAnsi="Times New Roman" w:cs="Times New Roman"/>
        <w:i/>
        <w:kern w:val="0"/>
        <w:sz w:val="28"/>
        <w:szCs w:val="28"/>
        <w14:ligatures w14:val="none"/>
      </w:rPr>
      <w:t xml:space="preserve">                 </w:t>
    </w:r>
    <w:r w:rsidRPr="005546B6">
      <w:rPr>
        <w:rFonts w:ascii="Times New Roman" w:hAnsi="Times New Roman" w:cs="Times New Roman"/>
        <w:i/>
        <w:kern w:val="0"/>
        <w:sz w:val="28"/>
        <w:szCs w:val="28"/>
        <w14:ligatures w14:val="none"/>
      </w:rPr>
      <w:tab/>
      <w:t>University of Connecticut</w:t>
    </w:r>
  </w:p>
  <w:p w14:paraId="6AED071A" w14:textId="77777777" w:rsidR="005546B6" w:rsidRPr="005546B6" w:rsidRDefault="005546B6" w:rsidP="005546B6">
    <w:pPr>
      <w:spacing w:after="0" w:line="240" w:lineRule="auto"/>
      <w:ind w:left="720" w:firstLine="720"/>
      <w:rPr>
        <w:rFonts w:ascii="Times New Roman" w:hAnsi="Times New Roman" w:cs="Times New Roman"/>
        <w:b/>
        <w:kern w:val="0"/>
        <w:sz w:val="20"/>
        <w:szCs w:val="28"/>
        <w14:ligatures w14:val="none"/>
      </w:rPr>
    </w:pPr>
    <w:r w:rsidRPr="005546B6">
      <w:rPr>
        <w:rFonts w:ascii="Times New Roman" w:hAnsi="Times New Roman" w:cs="Times New Roman"/>
        <w:b/>
        <w:kern w:val="0"/>
        <w:sz w:val="20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0"/>
        <w:szCs w:val="28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0"/>
        <w:szCs w:val="28"/>
        <w14:ligatures w14:val="none"/>
      </w:rPr>
      <w:tab/>
      <w:t>Executive Committee Meeting</w:t>
    </w:r>
  </w:p>
  <w:p w14:paraId="1F864DA0" w14:textId="3CF816E6" w:rsidR="005546B6" w:rsidRDefault="005546B6" w:rsidP="005546B6">
    <w:pPr>
      <w:spacing w:after="0" w:line="240" w:lineRule="auto"/>
      <w:ind w:left="720" w:firstLine="720"/>
      <w:jc w:val="center"/>
    </w:pPr>
    <w:r w:rsidRPr="005546B6">
      <w:rPr>
        <w:rFonts w:ascii="Times New Roman" w:hAnsi="Times New Roman" w:cs="Times New Roman"/>
        <w:b/>
        <w:kern w:val="0"/>
        <w:sz w:val="20"/>
        <w:szCs w:val="20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0"/>
        <w:szCs w:val="20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0"/>
        <w:szCs w:val="20"/>
        <w14:ligatures w14:val="none"/>
      </w:rPr>
      <w:tab/>
      <w:t xml:space="preserve">        </w:t>
    </w:r>
    <w:r w:rsidRPr="005546B6">
      <w:rPr>
        <w:rFonts w:ascii="Times New Roman" w:hAnsi="Times New Roman" w:cs="Times New Roman"/>
        <w:b/>
        <w:kern w:val="0"/>
        <w:sz w:val="20"/>
        <w:szCs w:val="20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0"/>
        <w:szCs w:val="20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0"/>
        <w:szCs w:val="20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0"/>
        <w:szCs w:val="20"/>
        <w14:ligatures w14:val="none"/>
      </w:rPr>
      <w:tab/>
    </w:r>
    <w:r w:rsidRPr="005546B6">
      <w:rPr>
        <w:rFonts w:ascii="Times New Roman" w:hAnsi="Times New Roman" w:cs="Times New Roman"/>
        <w:b/>
        <w:kern w:val="0"/>
        <w:sz w:val="20"/>
        <w:szCs w:val="20"/>
        <w14:ligatures w14:val="none"/>
      </w:rPr>
      <w:tab/>
    </w:r>
    <w:r>
      <w:rPr>
        <w:rFonts w:ascii="Times New Roman" w:hAnsi="Times New Roman" w:cs="Times New Roman"/>
        <w:b/>
        <w:kern w:val="0"/>
        <w:sz w:val="20"/>
        <w:szCs w:val="20"/>
        <w14:ligatures w14:val="none"/>
      </w:rPr>
      <w:t xml:space="preserve">April </w:t>
    </w:r>
    <w:r w:rsidRPr="005546B6">
      <w:rPr>
        <w:rFonts w:ascii="Times New Roman" w:hAnsi="Times New Roman" w:cs="Times New Roman"/>
        <w:b/>
        <w:kern w:val="0"/>
        <w:sz w:val="20"/>
        <w:szCs w:val="20"/>
        <w14:ligatures w14:val="none"/>
      </w:rPr>
      <w:t>9, 2024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C13C28"/>
    <w:multiLevelType w:val="hybridMultilevel"/>
    <w:tmpl w:val="C764F536"/>
    <w:lvl w:ilvl="0" w:tplc="B05649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1004C348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B428EBA6">
      <w:start w:val="1"/>
      <w:numFmt w:val="lowerRoman"/>
      <w:lvlText w:val="%3."/>
      <w:lvlJc w:val="right"/>
      <w:pPr>
        <w:ind w:left="2340" w:hanging="360"/>
      </w:pPr>
      <w:rPr>
        <w:color w:val="000000" w:themeColor="text1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04DD9"/>
    <w:multiLevelType w:val="hybridMultilevel"/>
    <w:tmpl w:val="79B827D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1FEF4480"/>
    <w:multiLevelType w:val="hybridMultilevel"/>
    <w:tmpl w:val="9B0826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363E3462"/>
    <w:multiLevelType w:val="hybridMultilevel"/>
    <w:tmpl w:val="A7E8F1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06059DA"/>
    <w:multiLevelType w:val="hybridMultilevel"/>
    <w:tmpl w:val="B6BE4C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6FAB32CD"/>
    <w:multiLevelType w:val="hybridMultilevel"/>
    <w:tmpl w:val="08282B0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89D6F65"/>
    <w:multiLevelType w:val="hybridMultilevel"/>
    <w:tmpl w:val="9662A304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 w16cid:durableId="1776554474">
    <w:abstractNumId w:val="0"/>
  </w:num>
  <w:num w:numId="2" w16cid:durableId="1047677602">
    <w:abstractNumId w:val="5"/>
  </w:num>
  <w:num w:numId="3" w16cid:durableId="209271582">
    <w:abstractNumId w:val="4"/>
  </w:num>
  <w:num w:numId="4" w16cid:durableId="516046719">
    <w:abstractNumId w:val="3"/>
  </w:num>
  <w:num w:numId="5" w16cid:durableId="895314326">
    <w:abstractNumId w:val="6"/>
  </w:num>
  <w:num w:numId="6" w16cid:durableId="1573155357">
    <w:abstractNumId w:val="1"/>
  </w:num>
  <w:num w:numId="7" w16cid:durableId="1984115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6B6"/>
    <w:rsid w:val="00076952"/>
    <w:rsid w:val="001419BD"/>
    <w:rsid w:val="004F0268"/>
    <w:rsid w:val="005546B6"/>
    <w:rsid w:val="005D3DCE"/>
    <w:rsid w:val="006D572B"/>
    <w:rsid w:val="00820686"/>
    <w:rsid w:val="00C3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1C535"/>
  <w15:chartTrackingRefBased/>
  <w15:docId w15:val="{FED3DD48-4E1E-4639-8CCE-438C2A7F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546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6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6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6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6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6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6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6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6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6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6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6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6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6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6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6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6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6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546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6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6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6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546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546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546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546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6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6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546B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55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6B6"/>
  </w:style>
  <w:style w:type="paragraph" w:styleId="Footer">
    <w:name w:val="footer"/>
    <w:basedOn w:val="Normal"/>
    <w:link w:val="FooterChar"/>
    <w:uiPriority w:val="99"/>
    <w:unhideWhenUsed/>
    <w:rsid w:val="00554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Greene</dc:creator>
  <cp:keywords/>
  <dc:description/>
  <cp:lastModifiedBy>Bryan Greene</cp:lastModifiedBy>
  <cp:revision>2</cp:revision>
  <dcterms:created xsi:type="dcterms:W3CDTF">2024-04-17T13:25:00Z</dcterms:created>
  <dcterms:modified xsi:type="dcterms:W3CDTF">2024-04-17T13:25:00Z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6d79738833e2c02c92b0b36e828ef382498db426f66880a482d38973b73145e6</vt:lpwstr>
  </property>
</Properties>
</file>